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E26" w:rsidRDefault="00ED1E26" w:rsidP="00ED1E26">
      <w:pPr>
        <w:keepNext/>
        <w:jc w:val="center"/>
        <w:outlineLvl w:val="6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SANITARIA LOCALE</w:t>
      </w:r>
      <w:proofErr w:type="gramStart"/>
      <w:r>
        <w:rPr>
          <w:rFonts w:ascii="Arial" w:hAnsi="Arial"/>
          <w:sz w:val="16"/>
          <w:szCs w:val="16"/>
        </w:rPr>
        <w:t xml:space="preserve">  </w:t>
      </w:r>
      <w:proofErr w:type="gramEnd"/>
      <w:r>
        <w:rPr>
          <w:rFonts w:ascii="Arial" w:hAnsi="Arial"/>
          <w:sz w:val="16"/>
          <w:szCs w:val="16"/>
        </w:rPr>
        <w:t xml:space="preserve">n. 1 </w:t>
      </w:r>
      <w:proofErr w:type="spellStart"/>
      <w:r>
        <w:rPr>
          <w:rFonts w:ascii="Arial" w:hAnsi="Arial"/>
          <w:sz w:val="16"/>
          <w:szCs w:val="16"/>
        </w:rPr>
        <w:t>Avezzano-Sulmona-L’Aquila</w:t>
      </w:r>
      <w:proofErr w:type="spellEnd"/>
    </w:p>
    <w:p w:rsidR="00ED1E26" w:rsidRDefault="00ED1E26" w:rsidP="00ED1E26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----------------------------------</w:t>
      </w:r>
    </w:p>
    <w:p w:rsidR="00ED1E26" w:rsidRDefault="00ED1E26" w:rsidP="00ED1E26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Sede Legale - Via Saragat – 67100 L’Aquila</w:t>
      </w:r>
    </w:p>
    <w:p w:rsidR="00ED1E26" w:rsidRPr="00817D09" w:rsidRDefault="00ED1E26" w:rsidP="00ED1E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7D09">
        <w:rPr>
          <w:rFonts w:ascii="Times New Roman" w:hAnsi="Times New Roman" w:cs="Times New Roman"/>
          <w:b/>
          <w:sz w:val="32"/>
          <w:szCs w:val="32"/>
        </w:rPr>
        <w:t xml:space="preserve">COMUNICATO STAMPA </w:t>
      </w:r>
    </w:p>
    <w:p w:rsidR="0040210E" w:rsidRDefault="0040210E" w:rsidP="004021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0210E">
        <w:rPr>
          <w:rFonts w:ascii="Times New Roman" w:hAnsi="Times New Roman" w:cs="Times New Roman"/>
          <w:b/>
          <w:sz w:val="24"/>
          <w:szCs w:val="24"/>
        </w:rPr>
        <w:t>POTENZIAMENTO STRUTTURALE E TECNOLOGICO DELLA RETE OSPEDALIERA</w:t>
      </w:r>
      <w:r>
        <w:rPr>
          <w:rFonts w:ascii="Times New Roman" w:hAnsi="Times New Roman" w:cs="Times New Roman"/>
          <w:b/>
          <w:sz w:val="24"/>
          <w:szCs w:val="24"/>
        </w:rPr>
        <w:t xml:space="preserve"> DELLA ASL AVEZZANO-SULMONA-L’AQUILA</w:t>
      </w:r>
    </w:p>
    <w:p w:rsidR="0040210E" w:rsidRPr="0040210E" w:rsidRDefault="0040210E" w:rsidP="004021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053" w:rsidRDefault="00D12053" w:rsidP="004021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Nell’ambito di una più generale condivisione della lotta alla pandemia in atto la Regione Abruzzo, di concerto con le quattro Aziende sanitarie regionali, ha prontamente predisposto il “Piano di riorganizzazione e potenziamento della rete ospedaliera per l’emergenza Covid-19”</w:t>
      </w:r>
      <w:r w:rsidR="0040210E">
        <w:rPr>
          <w:rFonts w:ascii="Times New Roman" w:hAnsi="Times New Roman" w:cs="Times New Roman"/>
          <w:sz w:val="24"/>
          <w:szCs w:val="24"/>
        </w:rPr>
        <w:t>, approvato dal Ministero della Salute</w:t>
      </w:r>
      <w:r w:rsidR="00313655">
        <w:rPr>
          <w:rFonts w:ascii="Times New Roman" w:hAnsi="Times New Roman" w:cs="Times New Roman"/>
          <w:sz w:val="24"/>
          <w:szCs w:val="24"/>
        </w:rPr>
        <w:t>.</w:t>
      </w:r>
    </w:p>
    <w:p w:rsidR="008A39F4" w:rsidRDefault="008A39F4" w:rsidP="004021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quanto riportato nel comunicato dell’</w:t>
      </w:r>
      <w:r w:rsidRPr="008A39F4">
        <w:rPr>
          <w:rFonts w:ascii="Times New Roman" w:hAnsi="Times New Roman" w:cs="Times New Roman"/>
          <w:b/>
          <w:sz w:val="24"/>
          <w:szCs w:val="24"/>
        </w:rPr>
        <w:t>Ing. Mauro Antonello Tursini</w:t>
      </w:r>
      <w:r>
        <w:rPr>
          <w:rFonts w:ascii="Times New Roman" w:hAnsi="Times New Roman" w:cs="Times New Roman"/>
          <w:sz w:val="24"/>
          <w:szCs w:val="24"/>
        </w:rPr>
        <w:t>, Direttore UOC Lavori Pubblici ed Investimenti Territorio e dell’</w:t>
      </w:r>
      <w:r w:rsidRPr="008A39F4">
        <w:rPr>
          <w:rFonts w:ascii="Times New Roman" w:hAnsi="Times New Roman" w:cs="Times New Roman"/>
          <w:b/>
          <w:sz w:val="24"/>
          <w:szCs w:val="24"/>
        </w:rPr>
        <w:t>Ing. Fabrizio Andreassi</w:t>
      </w:r>
      <w:r>
        <w:rPr>
          <w:rFonts w:ascii="Times New Roman" w:hAnsi="Times New Roman" w:cs="Times New Roman"/>
          <w:sz w:val="24"/>
          <w:szCs w:val="24"/>
        </w:rPr>
        <w:t xml:space="preserve">, Direttore UOC Ingegneria Clinica della ASL </w:t>
      </w:r>
      <w:proofErr w:type="spellStart"/>
      <w:r>
        <w:rPr>
          <w:rFonts w:ascii="Times New Roman" w:hAnsi="Times New Roman" w:cs="Times New Roman"/>
          <w:sz w:val="24"/>
          <w:szCs w:val="24"/>
        </w:rPr>
        <w:t>Avezzano-Sulmona-L’Aquila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13655" w:rsidRDefault="00313655" w:rsidP="00402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Nell’immediatezza della nomina a Commissario Delegato, il Presidente della Regione, con Decreto n. 1 del 15 ottobre 2020, ha incaricato le AA.SS.LL. territoriali quali soggetti deputati alla gestione delle procedure necessarie per l’individuazione dei professionisti e delle imprese a cui affidare, rispettivamente, i servizi tecnici di ingegneria </w:t>
      </w:r>
      <w:r w:rsidR="00491A4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architettura e i lavori dettando le seguenti tempistiche:</w:t>
      </w:r>
    </w:p>
    <w:p w:rsidR="00F16252" w:rsidRDefault="00F16252" w:rsidP="0040210E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45 giorni per la redazione e </w:t>
      </w:r>
      <w:r w:rsidR="00491A4C">
        <w:rPr>
          <w:rFonts w:ascii="Times New Roman" w:hAnsi="Times New Roman" w:cs="Times New Roman"/>
          <w:sz w:val="24"/>
          <w:szCs w:val="24"/>
        </w:rPr>
        <w:t>approvazione</w:t>
      </w:r>
      <w:r>
        <w:rPr>
          <w:rFonts w:ascii="Times New Roman" w:hAnsi="Times New Roman" w:cs="Times New Roman"/>
          <w:sz w:val="24"/>
          <w:szCs w:val="24"/>
        </w:rPr>
        <w:t xml:space="preserve"> dei progetti esecutivi;</w:t>
      </w:r>
    </w:p>
    <w:p w:rsidR="00F16252" w:rsidRDefault="00F16252" w:rsidP="0040210E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giorni per la scelta dell’operatore economico a cui affidare i lavori;</w:t>
      </w:r>
    </w:p>
    <w:p w:rsidR="00F16252" w:rsidRDefault="00F16252" w:rsidP="0040210E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 giorni per l’esecuzione dei lavori, termine prorogabile nel caso di lavori interferenti con attività sanitaria in essere.</w:t>
      </w:r>
    </w:p>
    <w:p w:rsidR="0040210E" w:rsidRDefault="0040210E" w:rsidP="004021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Anche l’Azienda Sanitaria dell’Aquila si è attivata prontamente, nel pieno rispetto delle </w:t>
      </w:r>
      <w:r w:rsidR="00F16252">
        <w:rPr>
          <w:rFonts w:ascii="Times New Roman" w:hAnsi="Times New Roman" w:cs="Times New Roman"/>
          <w:sz w:val="24"/>
          <w:szCs w:val="24"/>
        </w:rPr>
        <w:t>tempistiche previste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F2009">
        <w:rPr>
          <w:rFonts w:ascii="Times New Roman" w:hAnsi="Times New Roman" w:cs="Times New Roman"/>
          <w:sz w:val="24"/>
          <w:szCs w:val="24"/>
        </w:rPr>
        <w:t>come da report periodici trasmessi alla Regione e al Ministero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3655" w:rsidRDefault="0040210E" w:rsidP="004021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seguito, </w:t>
      </w:r>
      <w:r w:rsidR="006F2009">
        <w:rPr>
          <w:rFonts w:ascii="Times New Roman" w:hAnsi="Times New Roman" w:cs="Times New Roman"/>
          <w:sz w:val="24"/>
          <w:szCs w:val="24"/>
        </w:rPr>
        <w:t>sinteticamente si riporta l’elenco dei lavori previsti con indicazione de</w:t>
      </w:r>
      <w:r w:rsidR="0028463F">
        <w:rPr>
          <w:rFonts w:ascii="Times New Roman" w:hAnsi="Times New Roman" w:cs="Times New Roman"/>
          <w:sz w:val="24"/>
          <w:szCs w:val="24"/>
        </w:rPr>
        <w:t>lle</w:t>
      </w:r>
      <w:r>
        <w:rPr>
          <w:rFonts w:ascii="Times New Roman" w:hAnsi="Times New Roman" w:cs="Times New Roman"/>
          <w:sz w:val="24"/>
          <w:szCs w:val="24"/>
        </w:rPr>
        <w:t xml:space="preserve"> relative tempistiche nonché dell’ingente impegno economico previsto</w:t>
      </w:r>
      <w:r w:rsidR="0028463F">
        <w:rPr>
          <w:rFonts w:ascii="Times New Roman" w:hAnsi="Times New Roman" w:cs="Times New Roman"/>
          <w:sz w:val="24"/>
          <w:szCs w:val="24"/>
        </w:rPr>
        <w:t>:</w:t>
      </w:r>
    </w:p>
    <w:p w:rsidR="00640817" w:rsidRPr="00640817" w:rsidRDefault="00640817" w:rsidP="00640817">
      <w:pPr>
        <w:widowControl w:val="0"/>
        <w:spacing w:after="0" w:line="240" w:lineRule="auto"/>
        <w:ind w:left="-1134" w:right="-709"/>
        <w:jc w:val="center"/>
        <w:rPr>
          <w:rFonts w:ascii="Bookman Old Style" w:eastAsia="Calibri" w:hAnsi="Bookman Old Style" w:cs="Calibri"/>
          <w:b/>
          <w:sz w:val="10"/>
          <w:szCs w:val="10"/>
        </w:rPr>
      </w:pPr>
    </w:p>
    <w:p w:rsidR="00640817" w:rsidRPr="00640817" w:rsidRDefault="00640817" w:rsidP="00640817">
      <w:pPr>
        <w:widowControl w:val="0"/>
        <w:spacing w:after="0" w:line="240" w:lineRule="auto"/>
        <w:ind w:left="-1134" w:right="-709"/>
        <w:jc w:val="center"/>
        <w:rPr>
          <w:rFonts w:ascii="Calibri" w:eastAsia="Calibri" w:hAnsi="Calibri" w:cs="Calibri"/>
          <w:b/>
          <w:sz w:val="10"/>
          <w:szCs w:val="10"/>
        </w:rPr>
      </w:pPr>
    </w:p>
    <w:tbl>
      <w:tblPr>
        <w:tblW w:w="103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80"/>
        <w:gridCol w:w="1418"/>
        <w:gridCol w:w="1276"/>
        <w:gridCol w:w="1417"/>
        <w:gridCol w:w="3260"/>
      </w:tblGrid>
      <w:tr w:rsidR="00640817" w:rsidRPr="00640817" w:rsidTr="00CE51A3">
        <w:trPr>
          <w:trHeight w:val="812"/>
        </w:trPr>
        <w:tc>
          <w:tcPr>
            <w:tcW w:w="426" w:type="dxa"/>
            <w:shd w:val="clear" w:color="auto" w:fill="D9D9D9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  <w:b/>
                <w:i/>
              </w:rPr>
            </w:pPr>
            <w:r w:rsidRPr="00640817">
              <w:rPr>
                <w:rFonts w:asciiTheme="majorHAnsi" w:eastAsia="Calibri" w:hAnsiTheme="majorHAnsi" w:cs="Calibri"/>
                <w:b/>
                <w:i/>
              </w:rPr>
              <w:t>n.</w:t>
            </w:r>
          </w:p>
        </w:tc>
        <w:tc>
          <w:tcPr>
            <w:tcW w:w="2580" w:type="dxa"/>
            <w:shd w:val="clear" w:color="auto" w:fill="D9D9D9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b/>
                <w:i/>
              </w:rPr>
            </w:pPr>
            <w:r w:rsidRPr="00640817">
              <w:rPr>
                <w:rFonts w:asciiTheme="majorHAnsi" w:eastAsia="Calibri" w:hAnsiTheme="majorHAnsi" w:cs="Calibri"/>
                <w:b/>
                <w:i/>
              </w:rPr>
              <w:t>Intervento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b/>
                <w:i/>
              </w:rPr>
            </w:pPr>
            <w:r w:rsidRPr="00640817">
              <w:rPr>
                <w:rFonts w:asciiTheme="majorHAnsi" w:eastAsia="Calibri" w:hAnsiTheme="majorHAnsi" w:cs="Calibri"/>
                <w:b/>
                <w:i/>
              </w:rPr>
              <w:t>Importo intervento (€)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3"/>
              <w:jc w:val="center"/>
              <w:rPr>
                <w:rFonts w:asciiTheme="majorHAnsi" w:eastAsia="Calibri" w:hAnsiTheme="majorHAnsi" w:cs="Calibri"/>
                <w:b/>
                <w:i/>
              </w:rPr>
            </w:pPr>
            <w:r w:rsidRPr="00640817">
              <w:rPr>
                <w:rFonts w:asciiTheme="majorHAnsi" w:eastAsia="Calibri" w:hAnsiTheme="majorHAnsi" w:cs="Calibri"/>
                <w:b/>
                <w:i/>
              </w:rPr>
              <w:t>Aggiudic. servizi Progettazione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b/>
                <w:i/>
              </w:rPr>
            </w:pPr>
            <w:r w:rsidRPr="00640817">
              <w:rPr>
                <w:rFonts w:asciiTheme="majorHAnsi" w:eastAsia="Calibri" w:hAnsiTheme="majorHAnsi" w:cs="Calibri"/>
                <w:b/>
                <w:i/>
              </w:rPr>
              <w:t>Aggiudicaz. lavori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b/>
                <w:i/>
              </w:rPr>
            </w:pPr>
            <w:r w:rsidRPr="00640817">
              <w:rPr>
                <w:rFonts w:asciiTheme="majorHAnsi" w:eastAsia="Calibri" w:hAnsiTheme="majorHAnsi" w:cs="Calibri"/>
                <w:b/>
                <w:i/>
              </w:rPr>
              <w:t>Inizio lavori</w:t>
            </w:r>
          </w:p>
        </w:tc>
      </w:tr>
      <w:tr w:rsidR="00640817" w:rsidRPr="00640817" w:rsidTr="00CE51A3">
        <w:trPr>
          <w:trHeight w:hRule="exact" w:val="170"/>
        </w:trPr>
        <w:tc>
          <w:tcPr>
            <w:tcW w:w="426" w:type="dxa"/>
            <w:shd w:val="clear" w:color="auto" w:fill="808080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</w:p>
        </w:tc>
        <w:tc>
          <w:tcPr>
            <w:tcW w:w="2580" w:type="dxa"/>
            <w:shd w:val="clear" w:color="auto" w:fill="808080"/>
            <w:vAlign w:val="center"/>
          </w:tcPr>
          <w:p w:rsidR="00640817" w:rsidRPr="00640817" w:rsidRDefault="00640817" w:rsidP="00640817">
            <w:pPr>
              <w:widowControl w:val="0"/>
              <w:tabs>
                <w:tab w:val="num" w:pos="360"/>
              </w:tabs>
              <w:spacing w:after="0" w:line="276" w:lineRule="auto"/>
              <w:ind w:right="85"/>
              <w:jc w:val="center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418" w:type="dxa"/>
            <w:shd w:val="clear" w:color="auto" w:fill="808080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</w:p>
        </w:tc>
        <w:tc>
          <w:tcPr>
            <w:tcW w:w="1276" w:type="dxa"/>
            <w:shd w:val="clear" w:color="auto" w:fill="808080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</w:p>
        </w:tc>
        <w:tc>
          <w:tcPr>
            <w:tcW w:w="1417" w:type="dxa"/>
            <w:shd w:val="clear" w:color="auto" w:fill="808080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</w:p>
        </w:tc>
        <w:tc>
          <w:tcPr>
            <w:tcW w:w="3260" w:type="dxa"/>
            <w:shd w:val="clear" w:color="auto" w:fill="808080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</w:p>
        </w:tc>
      </w:tr>
      <w:tr w:rsidR="00640817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1</w:t>
            </w:r>
          </w:p>
        </w:tc>
        <w:tc>
          <w:tcPr>
            <w:tcW w:w="2580" w:type="dxa"/>
            <w:vAlign w:val="center"/>
          </w:tcPr>
          <w:p w:rsidR="00640817" w:rsidRDefault="00640817" w:rsidP="00CE51A3">
            <w:pPr>
              <w:widowControl w:val="0"/>
              <w:tabs>
                <w:tab w:val="num" w:pos="360"/>
              </w:tabs>
              <w:spacing w:after="0" w:line="276" w:lineRule="auto"/>
              <w:ind w:right="85"/>
              <w:rPr>
                <w:rFonts w:asciiTheme="majorHAnsi" w:eastAsia="Calibri" w:hAnsiTheme="majorHAnsi" w:cs="Times New Roman"/>
              </w:rPr>
            </w:pPr>
            <w:r w:rsidRPr="00640817">
              <w:rPr>
                <w:rFonts w:asciiTheme="majorHAnsi" w:eastAsia="Calibri" w:hAnsiTheme="majorHAnsi" w:cs="Times New Roman"/>
              </w:rPr>
              <w:t xml:space="preserve">Opere murarie ed impiantistiche nell’intera superficie per ridistribuzione spazi percorso differenziato nell’area dell’attuale </w:t>
            </w:r>
            <w:r>
              <w:rPr>
                <w:rFonts w:asciiTheme="majorHAnsi" w:eastAsia="Calibri" w:hAnsiTheme="majorHAnsi" w:cs="Times New Roman"/>
              </w:rPr>
              <w:t>Terapia Intensiva polivalente</w:t>
            </w:r>
          </w:p>
          <w:p w:rsidR="00640817" w:rsidRPr="00640817" w:rsidRDefault="00640817" w:rsidP="00CE51A3">
            <w:pPr>
              <w:widowControl w:val="0"/>
              <w:tabs>
                <w:tab w:val="num" w:pos="360"/>
              </w:tabs>
              <w:spacing w:after="0" w:line="276" w:lineRule="auto"/>
              <w:ind w:right="85"/>
              <w:rPr>
                <w:rFonts w:asciiTheme="majorHAnsi" w:eastAsia="Calibri" w:hAnsiTheme="majorHAnsi" w:cs="Times New Roman"/>
              </w:rPr>
            </w:pP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>O</w:t>
            </w:r>
            <w:r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San Salvatore di L’Aquila</w:t>
            </w:r>
            <w:r w:rsidR="00CE51A3" w:rsidRPr="00CE51A3">
              <w:rPr>
                <w:rFonts w:asciiTheme="majorHAnsi" w:eastAsia="Calibri" w:hAnsiTheme="majorHAnsi" w:cs="Times New Roman"/>
              </w:rPr>
              <w:t>,</w:t>
            </w:r>
            <w:r w:rsid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1° e 2° LOTTO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  <w:t>702.720,00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n.1824 del 19.10.2020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n.2218 del 12.12.2020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Lavori iniziati con consegna parziale in data 14.12.2021.   Consegna definitiva avvenuta il 20.01.2021</w:t>
            </w:r>
          </w:p>
        </w:tc>
      </w:tr>
      <w:tr w:rsidR="00640817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lastRenderedPageBreak/>
              <w:t>2</w:t>
            </w:r>
          </w:p>
        </w:tc>
        <w:tc>
          <w:tcPr>
            <w:tcW w:w="2580" w:type="dxa"/>
            <w:vAlign w:val="center"/>
          </w:tcPr>
          <w:p w:rsidR="00640817" w:rsidRPr="00640817" w:rsidRDefault="00640817" w:rsidP="00CE51A3">
            <w:pPr>
              <w:widowControl w:val="0"/>
              <w:tabs>
                <w:tab w:val="num" w:pos="360"/>
              </w:tabs>
              <w:spacing w:after="120" w:line="276" w:lineRule="auto"/>
              <w:ind w:right="85"/>
              <w:rPr>
                <w:rFonts w:asciiTheme="majorHAnsi" w:eastAsia="Calibri" w:hAnsiTheme="majorHAnsi" w:cs="Times New Roman"/>
              </w:rPr>
            </w:pPr>
            <w:r w:rsidRPr="00640817">
              <w:rPr>
                <w:rFonts w:asciiTheme="majorHAnsi" w:eastAsia="Calibri" w:hAnsiTheme="majorHAnsi" w:cs="Times New Roman"/>
              </w:rPr>
              <w:t xml:space="preserve">Riconversione numero 15 posti </w:t>
            </w:r>
            <w:r w:rsidR="00CE51A3">
              <w:rPr>
                <w:rFonts w:asciiTheme="majorHAnsi" w:eastAsia="Calibri" w:hAnsiTheme="majorHAnsi" w:cs="Times New Roman"/>
              </w:rPr>
              <w:t xml:space="preserve">letto U.O.C. Malattie Infettive            </w:t>
            </w: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Pr="00CE51A3">
              <w:rPr>
                <w:rFonts w:asciiTheme="majorHAnsi" w:eastAsia="Calibri" w:hAnsiTheme="majorHAnsi" w:cs="Times New Roman"/>
                <w:b/>
              </w:rPr>
              <w:t>. O.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San Salvatore di L’Aquila</w:t>
            </w:r>
            <w:r w:rsidR="00CE51A3" w:rsidRPr="00CE51A3">
              <w:rPr>
                <w:rFonts w:asciiTheme="majorHAnsi" w:eastAsia="Calibri" w:hAnsiTheme="majorHAnsi" w:cs="Times New Roman"/>
              </w:rPr>
              <w:t>,</w:t>
            </w:r>
            <w:r w:rsid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1° e 2° LOTTO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  <w:t>1.098.000,00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n.1823 del 19.10.2020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n.2312 del 23.12.2020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Lavori iniziati con consegna parziale in data 11.01.2021</w:t>
            </w:r>
          </w:p>
        </w:tc>
      </w:tr>
      <w:tr w:rsidR="00640817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3</w:t>
            </w:r>
          </w:p>
        </w:tc>
        <w:tc>
          <w:tcPr>
            <w:tcW w:w="2580" w:type="dxa"/>
            <w:vAlign w:val="center"/>
          </w:tcPr>
          <w:p w:rsid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Times New Roman"/>
              </w:rPr>
            </w:pPr>
            <w:r w:rsidRPr="00640817">
              <w:rPr>
                <w:rFonts w:asciiTheme="majorHAnsi" w:eastAsia="Calibri" w:hAnsiTheme="majorHAnsi" w:cs="Times New Roman"/>
              </w:rPr>
              <w:t xml:space="preserve">Opere murarie ed impiantistiche nell’intera superficie per ridistribuzione spazi percorso differenziato nell’area dell’attuale </w:t>
            </w:r>
            <w:r>
              <w:rPr>
                <w:rFonts w:asciiTheme="majorHAnsi" w:eastAsia="Calibri" w:hAnsiTheme="majorHAnsi" w:cs="Times New Roman"/>
              </w:rPr>
              <w:t>Terapia Intensiva polivalente</w:t>
            </w:r>
          </w:p>
          <w:p w:rsidR="00640817" w:rsidRP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Calibri"/>
                <w:b/>
              </w:rPr>
            </w:pP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Pr="00CE51A3">
              <w:rPr>
                <w:rFonts w:asciiTheme="majorHAnsi" w:eastAsia="Calibri" w:hAnsiTheme="majorHAnsi" w:cs="Times New Roman"/>
                <w:b/>
              </w:rPr>
              <w:t xml:space="preserve">.O. </w:t>
            </w:r>
            <w:r w:rsidRPr="00640817">
              <w:rPr>
                <w:rFonts w:asciiTheme="majorHAnsi" w:eastAsia="Calibri" w:hAnsiTheme="majorHAnsi" w:cs="Times New Roman"/>
                <w:b/>
              </w:rPr>
              <w:t>SS. Filippo e Nicola di Avezzano</w:t>
            </w:r>
            <w:r w:rsidR="00CE51A3" w:rsidRPr="00CE51A3">
              <w:rPr>
                <w:rFonts w:asciiTheme="majorHAnsi" w:eastAsia="Calibri" w:hAnsiTheme="majorHAnsi" w:cs="Times New Roman"/>
              </w:rPr>
              <w:t>,</w:t>
            </w:r>
            <w:r w:rsid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2° LOTTO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  <w:t>702.720,00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n.1827 del 19.10.2020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n.2219 del 12.12.2020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lang w:eastAsia="it-IT"/>
              </w:rPr>
              <w:t>Lavori iniziati con consegna parziale in data 17.12.2020</w:t>
            </w:r>
          </w:p>
        </w:tc>
      </w:tr>
      <w:tr w:rsidR="00640817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4</w:t>
            </w:r>
          </w:p>
        </w:tc>
        <w:tc>
          <w:tcPr>
            <w:tcW w:w="2580" w:type="dxa"/>
            <w:vAlign w:val="center"/>
          </w:tcPr>
          <w:p w:rsidR="00640817" w:rsidRP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Times New Roman"/>
              </w:rPr>
              <w:t>Riconversione numero 6 posti letto da are</w:t>
            </w:r>
            <w:r w:rsidR="00CE51A3">
              <w:rPr>
                <w:rFonts w:asciiTheme="majorHAnsi" w:eastAsia="Calibri" w:hAnsiTheme="majorHAnsi" w:cs="Times New Roman"/>
              </w:rPr>
              <w:t xml:space="preserve">a medica al primo piano Ala Est      </w:t>
            </w: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O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SS. Filippo e Nicola di Avezzano</w:t>
            </w:r>
            <w:r w:rsidR="00CE51A3" w:rsidRPr="00CE51A3">
              <w:rPr>
                <w:rFonts w:asciiTheme="majorHAnsi" w:eastAsia="Calibri" w:hAnsiTheme="majorHAnsi" w:cs="Times New Roman"/>
              </w:rPr>
              <w:t>,</w:t>
            </w:r>
            <w:r w:rsid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1° e 2° LOTTO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val="en-US" w:eastAsia="it-IT"/>
              </w:rPr>
              <w:t>439.200,00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n.1828 del 19.10.2020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n.2217 del 12.12.2020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lang w:eastAsia="it-IT"/>
              </w:rPr>
              <w:t>Lavori iniziati con consegna frazionata in data 17.12.2020 e definitiva in data 29.12.2020;</w:t>
            </w:r>
          </w:p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</w:p>
        </w:tc>
      </w:tr>
      <w:tr w:rsidR="00640817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5</w:t>
            </w:r>
          </w:p>
        </w:tc>
        <w:tc>
          <w:tcPr>
            <w:tcW w:w="2580" w:type="dxa"/>
            <w:vAlign w:val="center"/>
          </w:tcPr>
          <w:p w:rsidR="00640817" w:rsidRP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Times New Roman"/>
              </w:rPr>
              <w:t>Riorganizzazione layout e percor</w:t>
            </w:r>
            <w:r w:rsidR="00CE51A3">
              <w:rPr>
                <w:rFonts w:asciiTheme="majorHAnsi" w:eastAsia="Calibri" w:hAnsiTheme="majorHAnsi" w:cs="Times New Roman"/>
              </w:rPr>
              <w:t xml:space="preserve">si dedicati (Pronto Soccorso)                            </w:t>
            </w: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O</w:t>
            </w:r>
            <w:r w:rsid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San Salvatore di L’Aquila</w:t>
            </w:r>
            <w:r w:rsidR="00CE51A3" w:rsidRPr="00CE51A3">
              <w:rPr>
                <w:rFonts w:asciiTheme="majorHAnsi" w:eastAsia="Calibri" w:hAnsiTheme="majorHAnsi" w:cs="Times New Roman"/>
              </w:rPr>
              <w:t>,</w:t>
            </w:r>
            <w:r w:rsid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1° LOTTO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130.000,00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n.1843 del 21.10.2020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n.1940 del 05.11.2020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Lavori eseguiti in house e ultimati</w:t>
            </w:r>
          </w:p>
        </w:tc>
      </w:tr>
      <w:tr w:rsidR="00CE51A3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5a</w:t>
            </w:r>
          </w:p>
        </w:tc>
        <w:tc>
          <w:tcPr>
            <w:tcW w:w="2580" w:type="dxa"/>
            <w:vAlign w:val="center"/>
          </w:tcPr>
          <w:p w:rsidR="00640817" w:rsidRP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Times New Roman"/>
              </w:rPr>
              <w:t>Riorganizzazione layout e percor</w:t>
            </w:r>
            <w:r w:rsidR="00CE51A3">
              <w:rPr>
                <w:rFonts w:asciiTheme="majorHAnsi" w:eastAsia="Calibri" w:hAnsiTheme="majorHAnsi" w:cs="Times New Roman"/>
              </w:rPr>
              <w:t xml:space="preserve">si dedicati (Pronto Soccorso)                           </w:t>
            </w: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O</w:t>
            </w:r>
            <w:r w:rsid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San Salvatore di L’Aquila</w:t>
            </w:r>
            <w:r w:rsidR="00CE51A3">
              <w:rPr>
                <w:rFonts w:asciiTheme="majorHAnsi" w:eastAsia="Calibri" w:hAnsiTheme="majorHAnsi" w:cs="Times New Roman"/>
              </w:rPr>
              <w:t xml:space="preserve">, </w:t>
            </w:r>
            <w:r w:rsidRPr="00640817">
              <w:rPr>
                <w:rFonts w:asciiTheme="majorHAnsi" w:eastAsia="Calibri" w:hAnsiTheme="majorHAnsi" w:cs="Times New Roman"/>
                <w:b/>
              </w:rPr>
              <w:t>2° LOTTO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170.000,00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n.1843 del 21.10.2020</w:t>
            </w:r>
          </w:p>
        </w:tc>
        <w:tc>
          <w:tcPr>
            <w:tcW w:w="4677" w:type="dxa"/>
            <w:gridSpan w:val="2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In corso affidamento all’aggiudicatario accordo quadro Invitalia – In corso opere/spostamenti propedeutici per sgombero locali interessati dai lavori</w:t>
            </w:r>
          </w:p>
        </w:tc>
      </w:tr>
      <w:tr w:rsidR="00640817" w:rsidRPr="00640817" w:rsidTr="00CE51A3">
        <w:trPr>
          <w:trHeight w:val="982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6</w:t>
            </w:r>
          </w:p>
        </w:tc>
        <w:tc>
          <w:tcPr>
            <w:tcW w:w="2580" w:type="dxa"/>
            <w:vAlign w:val="center"/>
          </w:tcPr>
          <w:p w:rsidR="00640817" w:rsidRP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Times New Roman"/>
              </w:rPr>
              <w:t>Riorganizzazione layout e perc</w:t>
            </w:r>
            <w:r w:rsidR="00CE51A3">
              <w:rPr>
                <w:rFonts w:asciiTheme="majorHAnsi" w:eastAsia="Calibri" w:hAnsiTheme="majorHAnsi" w:cs="Times New Roman"/>
              </w:rPr>
              <w:t>orsi dedicati (Pronto Soccorso)</w:t>
            </w:r>
            <w:r w:rsidRPr="00640817">
              <w:rPr>
                <w:rFonts w:asciiTheme="majorHAnsi" w:eastAsia="Calibri" w:hAnsiTheme="majorHAnsi" w:cs="Times New Roman"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O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di Avezzano</w:t>
            </w:r>
            <w:r w:rsidR="00CE51A3" w:rsidRPr="00CE51A3">
              <w:rPr>
                <w:rFonts w:asciiTheme="majorHAnsi" w:eastAsia="Calibri" w:hAnsiTheme="majorHAnsi" w:cs="Times New Roman"/>
              </w:rPr>
              <w:t xml:space="preserve">, </w:t>
            </w:r>
            <w:r w:rsidRPr="00640817">
              <w:rPr>
                <w:rFonts w:asciiTheme="majorHAnsi" w:eastAsia="Calibri" w:hAnsiTheme="majorHAnsi" w:cs="Times New Roman"/>
                <w:b/>
              </w:rPr>
              <w:t>1° e 2° LOTTO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300.000,00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n.1844 del 21.10.2020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n.2216 del 12.12.2020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lang w:eastAsia="it-IT"/>
              </w:rPr>
              <w:t>Lavori iniziati con consegna frazionata in data 17.12.2020 e definitiva in data 29.12.2020</w:t>
            </w:r>
          </w:p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lang w:eastAsia="it-IT"/>
              </w:rPr>
            </w:pPr>
          </w:p>
        </w:tc>
      </w:tr>
      <w:tr w:rsidR="00640817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7</w:t>
            </w:r>
          </w:p>
        </w:tc>
        <w:tc>
          <w:tcPr>
            <w:tcW w:w="2580" w:type="dxa"/>
            <w:vAlign w:val="center"/>
          </w:tcPr>
          <w:p w:rsidR="00640817" w:rsidRP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Times New Roman"/>
              </w:rPr>
              <w:t>Riorganizzazione layout e perc</w:t>
            </w:r>
            <w:r w:rsidR="00CE51A3">
              <w:rPr>
                <w:rFonts w:asciiTheme="majorHAnsi" w:eastAsia="Calibri" w:hAnsiTheme="majorHAnsi" w:cs="Times New Roman"/>
              </w:rPr>
              <w:t>orsi dedicati (Pronto Soccorso</w:t>
            </w:r>
            <w:r w:rsidR="00CE51A3" w:rsidRPr="00CE51A3">
              <w:rPr>
                <w:rFonts w:asciiTheme="majorHAnsi" w:eastAsia="Calibri" w:hAnsiTheme="majorHAnsi" w:cs="Times New Roman"/>
              </w:rPr>
              <w:t>,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>. O.</w:t>
            </w:r>
            <w:r w:rsid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Sulmona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200.000,00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n.1823 del 19.10.2020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n.2099 del 25.11.2020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Lavori iniziati con consegna definitiva in data 08.01.2021</w:t>
            </w:r>
          </w:p>
        </w:tc>
      </w:tr>
      <w:tr w:rsidR="00640817" w:rsidRPr="00640817" w:rsidTr="00CE51A3">
        <w:trPr>
          <w:trHeight w:val="1191"/>
        </w:trPr>
        <w:tc>
          <w:tcPr>
            <w:tcW w:w="42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left="-108" w:right="-284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8</w:t>
            </w:r>
          </w:p>
        </w:tc>
        <w:tc>
          <w:tcPr>
            <w:tcW w:w="2580" w:type="dxa"/>
            <w:vAlign w:val="center"/>
          </w:tcPr>
          <w:p w:rsidR="00640817" w:rsidRPr="00640817" w:rsidRDefault="00640817" w:rsidP="00CE51A3">
            <w:pPr>
              <w:widowControl w:val="0"/>
              <w:spacing w:after="0" w:line="240" w:lineRule="auto"/>
              <w:ind w:right="34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Times New Roman"/>
              </w:rPr>
              <w:t>Riorganizzazione layout e perc</w:t>
            </w:r>
            <w:r w:rsidR="00CE51A3">
              <w:rPr>
                <w:rFonts w:asciiTheme="majorHAnsi" w:eastAsia="Calibri" w:hAnsiTheme="majorHAnsi" w:cs="Times New Roman"/>
              </w:rPr>
              <w:t>orsi dedicati (Pronto Soccorso</w:t>
            </w:r>
            <w:r w:rsidR="00CE51A3" w:rsidRPr="00CE51A3">
              <w:rPr>
                <w:rFonts w:asciiTheme="majorHAnsi" w:eastAsia="Calibri" w:hAnsiTheme="majorHAnsi" w:cs="Times New Roman"/>
              </w:rPr>
              <w:t>,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640817">
              <w:rPr>
                <w:rFonts w:asciiTheme="majorHAnsi" w:eastAsia="Calibri" w:hAnsiTheme="majorHAnsi" w:cs="Times New Roman"/>
                <w:b/>
              </w:rPr>
              <w:t>P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O</w:t>
            </w:r>
            <w:r w:rsidR="00CE51A3" w:rsidRPr="00CE51A3">
              <w:rPr>
                <w:rFonts w:asciiTheme="majorHAnsi" w:eastAsia="Calibri" w:hAnsiTheme="majorHAnsi" w:cs="Times New Roman"/>
                <w:b/>
              </w:rPr>
              <w:t>.</w:t>
            </w:r>
            <w:r w:rsidRPr="00640817">
              <w:rPr>
                <w:rFonts w:asciiTheme="majorHAnsi" w:eastAsia="Calibri" w:hAnsiTheme="majorHAnsi" w:cs="Times New Roman"/>
                <w:b/>
              </w:rPr>
              <w:t xml:space="preserve"> Castel di Sangro</w:t>
            </w:r>
          </w:p>
        </w:tc>
        <w:tc>
          <w:tcPr>
            <w:tcW w:w="1418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</w:rPr>
            </w:pPr>
            <w:r w:rsidRPr="00640817">
              <w:rPr>
                <w:rFonts w:asciiTheme="majorHAnsi" w:eastAsia="Calibri" w:hAnsiTheme="majorHAnsi" w:cs="Calibri"/>
              </w:rPr>
              <w:t>200.000,00</w:t>
            </w:r>
          </w:p>
        </w:tc>
        <w:tc>
          <w:tcPr>
            <w:tcW w:w="1276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n.1826 del 19.10.2020</w:t>
            </w:r>
          </w:p>
        </w:tc>
        <w:tc>
          <w:tcPr>
            <w:tcW w:w="1417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ind w:right="34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Delibera n.2220 del 12.12.2020</w:t>
            </w:r>
          </w:p>
        </w:tc>
        <w:tc>
          <w:tcPr>
            <w:tcW w:w="3260" w:type="dxa"/>
            <w:vAlign w:val="center"/>
          </w:tcPr>
          <w:p w:rsidR="00640817" w:rsidRPr="00640817" w:rsidRDefault="00640817" w:rsidP="00640817">
            <w:pPr>
              <w:widowControl w:val="0"/>
              <w:spacing w:after="0" w:line="240" w:lineRule="auto"/>
              <w:jc w:val="center"/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</w:pPr>
            <w:r w:rsidRPr="00640817">
              <w:rPr>
                <w:rFonts w:asciiTheme="majorHAnsi" w:eastAsia="Calibri" w:hAnsiTheme="majorHAnsi" w:cs="Calibri"/>
                <w:iCs/>
                <w:color w:val="000000"/>
                <w:lang w:eastAsia="it-IT"/>
              </w:rPr>
              <w:t>Lavori iniziati con consegna definitiva in data 14.12.2020</w:t>
            </w:r>
          </w:p>
        </w:tc>
      </w:tr>
    </w:tbl>
    <w:p w:rsidR="0028463F" w:rsidRDefault="0028463F" w:rsidP="0028463F">
      <w:pPr>
        <w:rPr>
          <w:rFonts w:ascii="Times New Roman" w:hAnsi="Times New Roman" w:cs="Times New Roman"/>
          <w:sz w:val="24"/>
          <w:szCs w:val="24"/>
        </w:rPr>
      </w:pPr>
    </w:p>
    <w:p w:rsidR="0028463F" w:rsidRDefault="00491A4C" w:rsidP="004021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È</w:t>
      </w:r>
      <w:r w:rsidR="0028463F">
        <w:rPr>
          <w:rFonts w:ascii="Times New Roman" w:hAnsi="Times New Roman" w:cs="Times New Roman"/>
          <w:sz w:val="24"/>
          <w:szCs w:val="24"/>
        </w:rPr>
        <w:t xml:space="preserve"> da specificare che</w:t>
      </w:r>
      <w:r w:rsidR="0040210E">
        <w:rPr>
          <w:rFonts w:ascii="Times New Roman" w:hAnsi="Times New Roman" w:cs="Times New Roman"/>
          <w:sz w:val="24"/>
          <w:szCs w:val="24"/>
        </w:rPr>
        <w:t xml:space="preserve"> la Direzione Aziendale, in considerazione della strategicità degli interventi, aveva già programmato da tempo </w:t>
      </w:r>
      <w:r w:rsidR="0028463F">
        <w:rPr>
          <w:rFonts w:ascii="Times New Roman" w:hAnsi="Times New Roman" w:cs="Times New Roman"/>
          <w:sz w:val="24"/>
          <w:szCs w:val="24"/>
        </w:rPr>
        <w:t>una parte dei lavori relativi alla terapia intensiva dell’ospedale di Avezzano</w:t>
      </w:r>
      <w:r w:rsidR="007D1638">
        <w:rPr>
          <w:rFonts w:ascii="Times New Roman" w:hAnsi="Times New Roman" w:cs="Times New Roman"/>
          <w:sz w:val="24"/>
          <w:szCs w:val="24"/>
        </w:rPr>
        <w:t xml:space="preserve">, affidandoli </w:t>
      </w:r>
      <w:r w:rsidR="0028463F">
        <w:rPr>
          <w:rFonts w:ascii="Times New Roman" w:hAnsi="Times New Roman" w:cs="Times New Roman"/>
          <w:sz w:val="24"/>
          <w:szCs w:val="24"/>
        </w:rPr>
        <w:t>antecedentemente e fuori da quelli previsti nel Piano di riorganizzazione della rete ospedaliera</w:t>
      </w:r>
      <w:r w:rsidR="007D1638">
        <w:rPr>
          <w:rFonts w:ascii="Times New Roman" w:hAnsi="Times New Roman" w:cs="Times New Roman"/>
          <w:sz w:val="24"/>
          <w:szCs w:val="24"/>
        </w:rPr>
        <w:t xml:space="preserve">, </w:t>
      </w:r>
      <w:r w:rsidR="0028463F">
        <w:rPr>
          <w:rFonts w:ascii="Times New Roman" w:hAnsi="Times New Roman" w:cs="Times New Roman"/>
          <w:sz w:val="24"/>
          <w:szCs w:val="24"/>
        </w:rPr>
        <w:t xml:space="preserve">a carico del bilancio aziendale per € </w:t>
      </w:r>
      <w:r w:rsidR="00287EFC">
        <w:rPr>
          <w:rFonts w:ascii="Times New Roman" w:hAnsi="Times New Roman" w:cs="Times New Roman"/>
          <w:sz w:val="24"/>
          <w:szCs w:val="24"/>
        </w:rPr>
        <w:t>233.000,00</w:t>
      </w:r>
      <w:r w:rsidR="0028463F">
        <w:rPr>
          <w:rFonts w:ascii="Times New Roman" w:hAnsi="Times New Roman" w:cs="Times New Roman"/>
          <w:sz w:val="24"/>
          <w:szCs w:val="24"/>
        </w:rPr>
        <w:t xml:space="preserve"> così come pure erano stati avviati i lavori relativi al I° lotto del pronto soccorso dell’ospedale di L’Aquila.</w:t>
      </w:r>
    </w:p>
    <w:p w:rsidR="00140430" w:rsidRDefault="0028463F" w:rsidP="00402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Al momento tutti i lavori sono in corso di esecuzione</w:t>
      </w:r>
      <w:r w:rsidR="007D1638">
        <w:rPr>
          <w:rFonts w:ascii="Times New Roman" w:hAnsi="Times New Roman" w:cs="Times New Roman"/>
          <w:sz w:val="24"/>
          <w:szCs w:val="24"/>
        </w:rPr>
        <w:t xml:space="preserve"> e nel rispetto della tempistica prevista, pur dovendosi evidenziare, per </w:t>
      </w:r>
      <w:r w:rsidR="008A39F4">
        <w:rPr>
          <w:rFonts w:ascii="Times New Roman" w:hAnsi="Times New Roman" w:cs="Times New Roman"/>
          <w:sz w:val="24"/>
          <w:szCs w:val="24"/>
        </w:rPr>
        <w:t xml:space="preserve">buona informazione, </w:t>
      </w:r>
      <w:r>
        <w:rPr>
          <w:rFonts w:ascii="Times New Roman" w:hAnsi="Times New Roman" w:cs="Times New Roman"/>
          <w:sz w:val="24"/>
          <w:szCs w:val="24"/>
        </w:rPr>
        <w:t xml:space="preserve">che la loro regolare esecuzione non potrà prescindere dalla situazione epidemiologica che, come noto, vede le nostre strutture sanitarie </w:t>
      </w:r>
      <w:r w:rsidR="00140430">
        <w:rPr>
          <w:rFonts w:ascii="Times New Roman" w:hAnsi="Times New Roman" w:cs="Times New Roman"/>
          <w:sz w:val="24"/>
          <w:szCs w:val="24"/>
        </w:rPr>
        <w:t>impegnate nel supportare le aree costiere della regione interessate da una forte recrudescenza della pandemia.</w:t>
      </w:r>
    </w:p>
    <w:p w:rsidR="00140430" w:rsidRDefault="00140430" w:rsidP="00402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Circa i lavori in corso di esecuzione è doveroso aggiungere che sono in corso di esecuzione, con consegna prevista per il 3 marzo p.v. i lavori di realizzazione di una struttura per 15 posti letto di terapia sub intensiva, completamente attrezzata, da porre a supporto del pronto soccorso di L’Aquila: allo stesso modo è da segnalare lo svolgimento in corso delle procedure per l’intervento da realizzarsi con la donazione della Fondazione Carispaq e di altre ONLUS per un importo complessivo di 720.000,00 euro.</w:t>
      </w:r>
    </w:p>
    <w:p w:rsidR="00AC7FC6" w:rsidRDefault="008E4974" w:rsidP="00AC7F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9F4">
        <w:rPr>
          <w:rFonts w:ascii="Times New Roman" w:hAnsi="Times New Roman" w:cs="Times New Roman"/>
          <w:sz w:val="24"/>
          <w:szCs w:val="24"/>
        </w:rPr>
        <w:tab/>
      </w:r>
      <w:r w:rsidR="008A39F4">
        <w:rPr>
          <w:rFonts w:ascii="Times New Roman" w:hAnsi="Times New Roman" w:cs="Times New Roman"/>
          <w:sz w:val="24"/>
          <w:szCs w:val="24"/>
        </w:rPr>
        <w:t xml:space="preserve">Nell’ambito del </w:t>
      </w:r>
      <w:r w:rsidRPr="008A39F4">
        <w:rPr>
          <w:rFonts w:ascii="Times New Roman" w:hAnsi="Times New Roman" w:cs="Times New Roman"/>
          <w:sz w:val="24"/>
          <w:szCs w:val="24"/>
        </w:rPr>
        <w:t xml:space="preserve">“Piano di riorganizzazione e potenziamento della rete ospedaliera per l’emergenza Covid-19” </w:t>
      </w:r>
      <w:r w:rsidR="008A39F4">
        <w:rPr>
          <w:rFonts w:ascii="Times New Roman" w:hAnsi="Times New Roman" w:cs="Times New Roman"/>
          <w:sz w:val="24"/>
          <w:szCs w:val="24"/>
        </w:rPr>
        <w:t xml:space="preserve">i citati interventi strutturali si completano </w:t>
      </w:r>
      <w:r w:rsidR="00AC7FC6" w:rsidRPr="00AC7FC6">
        <w:rPr>
          <w:rFonts w:ascii="Times New Roman" w:hAnsi="Times New Roman" w:cs="Times New Roman"/>
          <w:sz w:val="24"/>
          <w:szCs w:val="24"/>
        </w:rPr>
        <w:t>per le Terapie Intensive e Sub-intensive nei PP.OO. di L’Aquila</w:t>
      </w:r>
      <w:r w:rsidR="00AC7FC6">
        <w:rPr>
          <w:rFonts w:ascii="Times New Roman" w:hAnsi="Times New Roman" w:cs="Times New Roman"/>
          <w:sz w:val="24"/>
          <w:szCs w:val="24"/>
        </w:rPr>
        <w:t xml:space="preserve"> </w:t>
      </w:r>
      <w:r w:rsidR="00AC7FC6" w:rsidRPr="00AC7FC6">
        <w:rPr>
          <w:rFonts w:ascii="Times New Roman" w:hAnsi="Times New Roman" w:cs="Times New Roman"/>
          <w:sz w:val="24"/>
          <w:szCs w:val="24"/>
        </w:rPr>
        <w:t xml:space="preserve">e di Avezzano, </w:t>
      </w:r>
      <w:r w:rsidR="00AC7FC6">
        <w:rPr>
          <w:rFonts w:ascii="Times New Roman" w:hAnsi="Times New Roman" w:cs="Times New Roman"/>
          <w:sz w:val="24"/>
          <w:szCs w:val="24"/>
        </w:rPr>
        <w:t xml:space="preserve">con la definizione delle </w:t>
      </w:r>
      <w:r w:rsidR="00AC7FC6" w:rsidRPr="00AC7FC6">
        <w:rPr>
          <w:rFonts w:ascii="Times New Roman" w:hAnsi="Times New Roman" w:cs="Times New Roman"/>
          <w:sz w:val="24"/>
          <w:szCs w:val="24"/>
        </w:rPr>
        <w:t xml:space="preserve">Forniture di Apparecchiature ed Attrezzature Medicali sulla base di prodotti, fornitori e tempistiche predefinite dal Commissario Straordinario Nazionale per il tramite di </w:t>
      </w:r>
      <w:proofErr w:type="spellStart"/>
      <w:r w:rsidR="00AC7FC6" w:rsidRPr="00AC7FC6">
        <w:rPr>
          <w:rFonts w:ascii="Times New Roman" w:hAnsi="Times New Roman" w:cs="Times New Roman"/>
          <w:sz w:val="24"/>
          <w:szCs w:val="24"/>
        </w:rPr>
        <w:t>Invitalia</w:t>
      </w:r>
      <w:proofErr w:type="spellEnd"/>
      <w:r w:rsidR="00AC7FC6" w:rsidRPr="00AC7F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FC6" w:rsidRPr="00AC7FC6">
        <w:rPr>
          <w:rFonts w:ascii="Times New Roman" w:hAnsi="Times New Roman" w:cs="Times New Roman"/>
          <w:sz w:val="24"/>
          <w:szCs w:val="24"/>
        </w:rPr>
        <w:t>SpA</w:t>
      </w:r>
      <w:proofErr w:type="spellEnd"/>
      <w:r w:rsidR="00AC7FC6" w:rsidRPr="00AC7FC6">
        <w:rPr>
          <w:rFonts w:ascii="Times New Roman" w:hAnsi="Times New Roman" w:cs="Times New Roman"/>
          <w:sz w:val="24"/>
          <w:szCs w:val="24"/>
        </w:rPr>
        <w:t>.</w:t>
      </w:r>
    </w:p>
    <w:p w:rsidR="00AC7FC6" w:rsidRPr="00AC7FC6" w:rsidRDefault="00AC7FC6" w:rsidP="00AC7F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7F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FC6" w:rsidRPr="00AC7FC6" w:rsidRDefault="00AC7FC6" w:rsidP="00AC7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7FC6">
        <w:rPr>
          <w:rFonts w:ascii="Times New Roman" w:hAnsi="Times New Roman" w:cs="Times New Roman"/>
          <w:sz w:val="24"/>
          <w:szCs w:val="24"/>
        </w:rPr>
        <w:t xml:space="preserve">Alla data del 8.2.2021 tutte le oltre 60 procedure per gli acquisti delle forniture i cui prodotti erano </w:t>
      </w:r>
    </w:p>
    <w:p w:rsidR="00AC7FC6" w:rsidRPr="00AC7FC6" w:rsidRDefault="00AC7FC6" w:rsidP="00AC7F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7FC6">
        <w:rPr>
          <w:rFonts w:ascii="Times New Roman" w:hAnsi="Times New Roman" w:cs="Times New Roman"/>
          <w:sz w:val="24"/>
          <w:szCs w:val="24"/>
        </w:rPr>
        <w:t>ricompresi</w:t>
      </w:r>
      <w:proofErr w:type="gramEnd"/>
      <w:r w:rsidRPr="00AC7FC6">
        <w:rPr>
          <w:rFonts w:ascii="Times New Roman" w:hAnsi="Times New Roman" w:cs="Times New Roman"/>
          <w:sz w:val="24"/>
          <w:szCs w:val="24"/>
        </w:rPr>
        <w:t xml:space="preserve"> nell’elenco </w:t>
      </w:r>
      <w:proofErr w:type="spellStart"/>
      <w:r w:rsidRPr="00AC7FC6">
        <w:rPr>
          <w:rFonts w:ascii="Times New Roman" w:hAnsi="Times New Roman" w:cs="Times New Roman"/>
          <w:sz w:val="24"/>
          <w:szCs w:val="24"/>
        </w:rPr>
        <w:t>Invitalia</w:t>
      </w:r>
      <w:proofErr w:type="spellEnd"/>
      <w:r w:rsidRPr="00AC7FC6">
        <w:rPr>
          <w:rFonts w:ascii="Times New Roman" w:hAnsi="Times New Roman" w:cs="Times New Roman"/>
          <w:sz w:val="24"/>
          <w:szCs w:val="24"/>
        </w:rPr>
        <w:t xml:space="preserve"> sono state espletate, per un valore economico totale di € 2.448.502 iva compresa ,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7FC6">
        <w:rPr>
          <w:rFonts w:ascii="Times New Roman" w:hAnsi="Times New Roman" w:cs="Times New Roman"/>
          <w:sz w:val="24"/>
          <w:szCs w:val="24"/>
        </w:rPr>
        <w:t xml:space="preserve">tutti i relativi ordinativi di fornitura sono stati emessi verso i fornitori per le rispettive quantità aggiudicate. Circa la metà delle forniture è già stata consegnata e la restante parte sarà completata tra la fine del mese corrente di febbraio </w:t>
      </w:r>
      <w:proofErr w:type="gramStart"/>
      <w:r w:rsidRPr="00AC7FC6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AC7FC6">
        <w:rPr>
          <w:rFonts w:ascii="Times New Roman" w:hAnsi="Times New Roman" w:cs="Times New Roman"/>
          <w:sz w:val="24"/>
          <w:szCs w:val="24"/>
        </w:rPr>
        <w:t xml:space="preserve"> i primi del mese prossimo. L’installazione della TAC 128 strati da dedicare ai pazienti </w:t>
      </w:r>
      <w:proofErr w:type="spellStart"/>
      <w:r w:rsidRPr="00AC7FC6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AC7FC6">
        <w:rPr>
          <w:rFonts w:ascii="Times New Roman" w:hAnsi="Times New Roman" w:cs="Times New Roman"/>
          <w:sz w:val="24"/>
          <w:szCs w:val="24"/>
        </w:rPr>
        <w:t xml:space="preserve"> nel P.O. di L’Aquila è prevista entro il mese di marzo. </w:t>
      </w:r>
    </w:p>
    <w:p w:rsidR="00AC7FC6" w:rsidRDefault="00AC7FC6" w:rsidP="00AC7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7FC6" w:rsidRDefault="00AC7FC6" w:rsidP="00AC7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Una ulteriore buona notizia è che le </w:t>
      </w:r>
      <w:r w:rsidRPr="00AC7FC6">
        <w:rPr>
          <w:rFonts w:ascii="Times New Roman" w:hAnsi="Times New Roman" w:cs="Times New Roman"/>
          <w:sz w:val="24"/>
          <w:szCs w:val="24"/>
        </w:rPr>
        <w:t>aggiudicazioni delle procedure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C7FC6">
        <w:rPr>
          <w:rFonts w:ascii="Times New Roman" w:hAnsi="Times New Roman" w:cs="Times New Roman"/>
          <w:sz w:val="24"/>
          <w:szCs w:val="24"/>
        </w:rPr>
        <w:t>rispetto ai finanziamenti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7FC6">
        <w:rPr>
          <w:rFonts w:ascii="Times New Roman" w:hAnsi="Times New Roman" w:cs="Times New Roman"/>
          <w:sz w:val="24"/>
          <w:szCs w:val="24"/>
        </w:rPr>
        <w:t xml:space="preserve">previsti, registrano un residuo di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C7FC6">
        <w:rPr>
          <w:rFonts w:ascii="Times New Roman" w:hAnsi="Times New Roman" w:cs="Times New Roman"/>
          <w:sz w:val="24"/>
          <w:szCs w:val="24"/>
        </w:rPr>
        <w:t>pesa di circa 370.000 €, il cui impiego dovrà essere definito a breve, in relazione alle esigenze all’interno degli interventi suddetti ed alle variazioni iva nel frattempo intervenute.</w:t>
      </w:r>
    </w:p>
    <w:p w:rsidR="00AC7FC6" w:rsidRPr="00AC7FC6" w:rsidRDefault="00AC7FC6" w:rsidP="00AC7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7F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FC6" w:rsidRDefault="00AC7FC6" w:rsidP="00AC7FC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Spiace dover evidenziare come notizie fuorvianti finiscano per svilire l’importante lavoro svolto dagli Uffici aziendali, pur in condizioni oggettivamente difficili in presenza dell’evento pandemico ed ancor più ingenerino ansia e sfiducia nella popolazione assistita, peraltro pesantemente provata da ormai un anno di emergenza sanitaria.</w:t>
      </w:r>
    </w:p>
    <w:p w:rsidR="00AC7FC6" w:rsidRDefault="00AC7FC6" w:rsidP="008A39F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C7FC6" w:rsidSect="00640817">
      <w:pgSz w:w="11906" w:h="16838"/>
      <w:pgMar w:top="1418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A5367"/>
    <w:multiLevelType w:val="hybridMultilevel"/>
    <w:tmpl w:val="1B144292"/>
    <w:lvl w:ilvl="0" w:tplc="7764D2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9C42AA"/>
    <w:multiLevelType w:val="hybridMultilevel"/>
    <w:tmpl w:val="71761E04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053"/>
    <w:rsid w:val="00140430"/>
    <w:rsid w:val="0028463F"/>
    <w:rsid w:val="00287EFC"/>
    <w:rsid w:val="002B03EE"/>
    <w:rsid w:val="00313655"/>
    <w:rsid w:val="0040210E"/>
    <w:rsid w:val="0044092F"/>
    <w:rsid w:val="00491A4C"/>
    <w:rsid w:val="005F15FC"/>
    <w:rsid w:val="00640817"/>
    <w:rsid w:val="006F2009"/>
    <w:rsid w:val="007D1638"/>
    <w:rsid w:val="008A39F4"/>
    <w:rsid w:val="008E4974"/>
    <w:rsid w:val="00AC7FC6"/>
    <w:rsid w:val="00CE51A3"/>
    <w:rsid w:val="00D12053"/>
    <w:rsid w:val="00EB0DB7"/>
    <w:rsid w:val="00ED1E26"/>
    <w:rsid w:val="00F16252"/>
    <w:rsid w:val="00F3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16252"/>
    <w:pPr>
      <w:ind w:left="720"/>
      <w:contextualSpacing/>
    </w:pPr>
  </w:style>
  <w:style w:type="paragraph" w:customStyle="1" w:styleId="Corpo">
    <w:name w:val="Corpo"/>
    <w:rsid w:val="00ED1E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16252"/>
    <w:pPr>
      <w:ind w:left="720"/>
      <w:contextualSpacing/>
    </w:pPr>
  </w:style>
  <w:style w:type="paragraph" w:customStyle="1" w:styleId="Corpo">
    <w:name w:val="Corpo"/>
    <w:rsid w:val="00ED1E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9274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2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9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773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827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264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012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77968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898474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142117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75635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797391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810294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354284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158733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933488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657477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665618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7765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9212720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4870665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84940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190331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0226050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199283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545944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637672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657707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01404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510691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565941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9224664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303778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5272570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438986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3464732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1905712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670752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264133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92781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1040077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43147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782157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277850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6069205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576287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795162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373175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356259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522426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902474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9253107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41698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4364355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047597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74527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8584094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66671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119337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703972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937096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712489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9213815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219812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285383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6513304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4827823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063487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282953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5952671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6830232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495148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99777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3789189">
                                                  <w:marLeft w:val="-2400"/>
                                                  <w:marRight w:val="-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14244-0AAD-42C7-9019-9E7BD9C2F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 Antonello Tursini</dc:creator>
  <cp:keywords/>
  <dc:description/>
  <cp:lastModifiedBy>vtucceri</cp:lastModifiedBy>
  <cp:revision>15</cp:revision>
  <dcterms:created xsi:type="dcterms:W3CDTF">2021-02-08T12:55:00Z</dcterms:created>
  <dcterms:modified xsi:type="dcterms:W3CDTF">2021-02-09T10:10:00Z</dcterms:modified>
</cp:coreProperties>
</file>